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CEA" w:rsidRPr="00A17449" w:rsidRDefault="00D01C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D9D9D9"/>
          <w:sz w:val="22"/>
          <w:szCs w:val="22"/>
          <w:lang w:val="it-IT"/>
        </w:rPr>
      </w:pPr>
    </w:p>
    <w:p w:rsidR="00A17449" w:rsidRPr="00A17449" w:rsidRDefault="00A17449" w:rsidP="00A17449">
      <w:pPr>
        <w:spacing w:after="200" w:line="276" w:lineRule="auto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noProof/>
          <w:color w:val="44546A"/>
          <w:lang w:val="it-IT" w:eastAsia="it-IT"/>
        </w:rPr>
        <w:drawing>
          <wp:inline distT="0" distB="0" distL="0" distR="0">
            <wp:extent cx="2857500" cy="342900"/>
            <wp:effectExtent l="0" t="0" r="0" b="0"/>
            <wp:docPr id="1" name="Immagine 1" descr="Descrizione: Versione policromatic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1" descr="Descrizione: Versione policromatica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49" w:rsidRPr="00A17449" w:rsidRDefault="00A17449" w:rsidP="00A17449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 xml:space="preserve">GARA PER L’AFFIDAMENTO DEI SERVIZI ASSICURATIVI </w:t>
      </w:r>
    </w:p>
    <w:p w:rsidR="00A17449" w:rsidRDefault="00A17449" w:rsidP="00A17449">
      <w:pPr>
        <w:spacing w:after="200"/>
        <w:ind w:left="0" w:hanging="2"/>
        <w:jc w:val="center"/>
        <w:rPr>
          <w:rFonts w:eastAsia="Calibri"/>
          <w:b/>
          <w:lang w:val="it-IT"/>
        </w:rPr>
      </w:pPr>
      <w:r w:rsidRPr="00A17449">
        <w:rPr>
          <w:rFonts w:eastAsia="Calibri"/>
          <w:b/>
          <w:lang w:val="it-IT"/>
        </w:rPr>
        <w:t>PER LA REGIONE DEL VENETO</w:t>
      </w:r>
      <w:bookmarkStart w:id="0" w:name="_GoBack"/>
      <w:bookmarkEnd w:id="0"/>
    </w:p>
    <w:p w:rsidR="00D01CEA" w:rsidRPr="00A17449" w:rsidRDefault="00A1744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S</w:t>
      </w:r>
      <w:r w:rsidR="00B20D2D"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CHEDA DI OFFERTA TECNICA</w:t>
      </w:r>
    </w:p>
    <w:p w:rsidR="00D01CEA" w:rsidRDefault="00B20D2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</w:pP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LOTTO </w:t>
      </w:r>
      <w:r w:rsidR="00B84978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4</w:t>
      </w:r>
      <w:r w:rsidRPr="00A17449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 xml:space="preserve"> – </w:t>
      </w:r>
      <w:r w:rsidR="00B84978">
        <w:rPr>
          <w:rFonts w:ascii="Calibri" w:eastAsia="Calibri" w:hAnsi="Calibri" w:cs="Calibri"/>
          <w:b/>
          <w:i/>
          <w:color w:val="FFFFFF"/>
          <w:sz w:val="22"/>
          <w:szCs w:val="22"/>
          <w:lang w:val="it-IT"/>
        </w:rPr>
        <w:t>INFORTUNI</w:t>
      </w:r>
    </w:p>
    <w:p w:rsidR="00BE6AD1" w:rsidRPr="006E3937" w:rsidRDefault="00BE6AD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548DD4"/>
        <w:spacing w:line="360" w:lineRule="auto"/>
        <w:ind w:left="0" w:hanging="2"/>
        <w:jc w:val="center"/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</w:pPr>
      <w:r w:rsidRPr="006E3937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>CIG</w:t>
      </w:r>
      <w:r w:rsidR="006E3937" w:rsidRPr="006E3937">
        <w:rPr>
          <w:rFonts w:ascii="Calibri" w:eastAsia="Calibri" w:hAnsi="Calibri" w:cs="Calibri"/>
          <w:b/>
          <w:color w:val="FFFFFF"/>
          <w:sz w:val="22"/>
          <w:szCs w:val="22"/>
          <w:lang w:val="it-IT"/>
        </w:rPr>
        <w:t xml:space="preserve"> 962076499A</w:t>
      </w:r>
    </w:p>
    <w:p w:rsidR="00D01CEA" w:rsidRPr="00A17449" w:rsidRDefault="00D01C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FFFFFF"/>
          <w:sz w:val="22"/>
          <w:szCs w:val="22"/>
          <w:lang w:val="it-IT"/>
        </w:rPr>
      </w:pPr>
    </w:p>
    <w:p w:rsidR="00D01CEA" w:rsidRPr="00A17449" w:rsidRDefault="00B20D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>Il sottoscritto ______________________________________, C.F. __________________________________, nato a _____________________________ il ____________________________, domiciliato per la carica presso la sede societaria ove appresso, nella sua qualità di _________________________________________________ e legale rappresentante della __________________________________________________________________, con sede in ____________________________________________, via _________________________________, C.A.P. ____________,</w:t>
      </w:r>
    </w:p>
    <w:p w:rsidR="00D01CEA" w:rsidRPr="00A17449" w:rsidRDefault="00B20D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eastAsia="Calibri"/>
          <w:color w:val="000000"/>
          <w:sz w:val="22"/>
          <w:szCs w:val="22"/>
          <w:lang w:val="it-IT"/>
        </w:rPr>
      </w:pPr>
      <w:r w:rsidRPr="00A17449">
        <w:rPr>
          <w:rFonts w:eastAsia="Calibri"/>
          <w:color w:val="000000"/>
          <w:sz w:val="22"/>
          <w:szCs w:val="22"/>
          <w:lang w:val="it-IT"/>
        </w:rPr>
        <w:t xml:space="preserve">avendo conoscenza integrale di tutte le circostanze generali e speciali concernenti il rischio in oggetto e prendendo atto che è possibile offrire solo VARIANTI TECNICHE PARI O MIGLIORATIVE sui sottoindicati </w:t>
      </w:r>
      <w:r w:rsidR="00B84978">
        <w:rPr>
          <w:rFonts w:eastAsia="Calibri"/>
          <w:color w:val="000000"/>
          <w:sz w:val="22"/>
          <w:szCs w:val="22"/>
          <w:lang w:val="it-IT"/>
        </w:rPr>
        <w:t>6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 (</w:t>
      </w:r>
      <w:r w:rsidR="00B84978">
        <w:rPr>
          <w:rFonts w:eastAsia="Calibri"/>
          <w:color w:val="000000"/>
          <w:sz w:val="22"/>
          <w:szCs w:val="22"/>
          <w:lang w:val="it-IT"/>
        </w:rPr>
        <w:t>sei</w:t>
      </w:r>
      <w:r w:rsidRPr="00A17449">
        <w:rPr>
          <w:rFonts w:eastAsia="Calibri"/>
          <w:color w:val="000000"/>
          <w:sz w:val="22"/>
          <w:szCs w:val="22"/>
          <w:lang w:val="it-IT"/>
        </w:rPr>
        <w:t xml:space="preserve">) parametri, con un massimo di </w:t>
      </w:r>
      <w:r w:rsidRPr="00A17449">
        <w:rPr>
          <w:rFonts w:eastAsia="Calibri"/>
          <w:b/>
          <w:color w:val="000000"/>
          <w:sz w:val="22"/>
          <w:szCs w:val="22"/>
          <w:lang w:val="it-IT"/>
        </w:rPr>
        <w:t xml:space="preserve">70 punti, </w:t>
      </w:r>
      <w:r w:rsidRPr="00A17449">
        <w:rPr>
          <w:rFonts w:eastAsia="Calibri"/>
          <w:color w:val="000000"/>
          <w:sz w:val="22"/>
          <w:szCs w:val="22"/>
          <w:lang w:val="it-IT"/>
        </w:rPr>
        <w:t>ripartiti come di seguito indicato:</w:t>
      </w:r>
    </w:p>
    <w:p w:rsidR="00D01CEA" w:rsidRPr="00BE6AD1" w:rsidRDefault="00B20D2D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</w:pPr>
      <w:r w:rsidRPr="00BE6AD1">
        <w:rPr>
          <w:rFonts w:ascii="Calibri" w:eastAsia="Calibri" w:hAnsi="Calibri" w:cs="Calibri"/>
          <w:b/>
          <w:color w:val="000000"/>
          <w:sz w:val="28"/>
          <w:szCs w:val="28"/>
          <w:lang w:val="it-IT"/>
        </w:rPr>
        <w:t>PRESENTA LA SEGUENTE OFFERTA TECNICA</w:t>
      </w:r>
    </w:p>
    <w:tbl>
      <w:tblPr>
        <w:tblW w:w="10740" w:type="dxa"/>
        <w:tblBorders>
          <w:top w:val="dotted" w:sz="4" w:space="0" w:color="548DD4"/>
          <w:left w:val="dotted" w:sz="4" w:space="0" w:color="548DD4"/>
          <w:bottom w:val="dotted" w:sz="4" w:space="0" w:color="548DD4"/>
          <w:right w:val="dotted" w:sz="4" w:space="0" w:color="548DD4"/>
          <w:insideH w:val="dotted" w:sz="4" w:space="0" w:color="548DD4"/>
          <w:insideV w:val="dotted" w:sz="4" w:space="0" w:color="548DD4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1418"/>
        <w:gridCol w:w="2622"/>
        <w:gridCol w:w="2623"/>
      </w:tblGrid>
      <w:tr w:rsidR="00B84978" w:rsidRPr="001628A8" w:rsidTr="00E262CA">
        <w:tc>
          <w:tcPr>
            <w:tcW w:w="1242" w:type="dxa"/>
            <w:shd w:val="clear" w:color="auto" w:fill="1F497D"/>
            <w:vAlign w:val="center"/>
          </w:tcPr>
          <w:p w:rsidR="00B84978" w:rsidRPr="001628A8" w:rsidRDefault="00B84978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NUMERO DELLA VARIANTE</w:t>
            </w:r>
          </w:p>
        </w:tc>
        <w:tc>
          <w:tcPr>
            <w:tcW w:w="2835" w:type="dxa"/>
            <w:shd w:val="clear" w:color="auto" w:fill="1F497D"/>
            <w:vAlign w:val="center"/>
          </w:tcPr>
          <w:p w:rsidR="00B84978" w:rsidRPr="001628A8" w:rsidRDefault="00B84978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OGGETTO DELLA VARIANTE</w:t>
            </w:r>
          </w:p>
        </w:tc>
        <w:tc>
          <w:tcPr>
            <w:tcW w:w="1418" w:type="dxa"/>
            <w:shd w:val="clear" w:color="auto" w:fill="1F497D"/>
            <w:vAlign w:val="center"/>
          </w:tcPr>
          <w:p w:rsidR="00B84978" w:rsidRPr="001628A8" w:rsidRDefault="00B84978" w:rsidP="00B84978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PUNTEGGIO MASSIMO DISPONIBILE</w:t>
            </w:r>
          </w:p>
        </w:tc>
        <w:tc>
          <w:tcPr>
            <w:tcW w:w="5245" w:type="dxa"/>
            <w:gridSpan w:val="2"/>
            <w:shd w:val="clear" w:color="auto" w:fill="1F497D"/>
            <w:vAlign w:val="center"/>
          </w:tcPr>
          <w:p w:rsidR="00B84978" w:rsidRPr="001628A8" w:rsidRDefault="00B84978" w:rsidP="00E262CA">
            <w:pPr>
              <w:ind w:left="0" w:hanging="2"/>
              <w:jc w:val="center"/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  <w:lang w:val="it-IT"/>
              </w:rPr>
              <w:t>OFFERTA DEL CONCORRENTE (barrare solo ed esclusivamente l’opzione offerta)</w:t>
            </w:r>
          </w:p>
        </w:tc>
      </w:tr>
      <w:tr w:rsidR="00650A41" w:rsidRPr="001628A8" w:rsidTr="00B55353">
        <w:trPr>
          <w:trHeight w:val="46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650A41" w:rsidRPr="00E44A06" w:rsidRDefault="00650A41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50A41" w:rsidRPr="00C120E3" w:rsidRDefault="00650A41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SOMMA ASSICURATA pro-capite caso Morte valevole per tutte le Categorie del capitolato di polizza, con esclusione della sola categoria di cui all’art. 5.1.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50A41" w:rsidRPr="00E44A06" w:rsidRDefault="00650A41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20 punti</w:t>
            </w:r>
          </w:p>
        </w:tc>
        <w:tc>
          <w:tcPr>
            <w:tcW w:w="2622" w:type="dxa"/>
            <w:vAlign w:val="center"/>
          </w:tcPr>
          <w:p w:rsidR="00650A41" w:rsidRDefault="0067595E" w:rsidP="00650A41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446898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A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50A41">
              <w:rPr>
                <w:rFonts w:ascii="Calibri" w:hAnsi="Calibri"/>
                <w:sz w:val="20"/>
                <w:szCs w:val="20"/>
                <w:lang w:val="it-IT"/>
              </w:rPr>
              <w:t xml:space="preserve"> € 400.000,00 (opzione base)</w:t>
            </w:r>
          </w:p>
        </w:tc>
        <w:tc>
          <w:tcPr>
            <w:tcW w:w="2623" w:type="dxa"/>
            <w:vAlign w:val="center"/>
          </w:tcPr>
          <w:p w:rsidR="00650A41" w:rsidRPr="00BE6AD1" w:rsidRDefault="00650A41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650A41" w:rsidRPr="001628A8" w:rsidTr="00B55353">
        <w:trPr>
          <w:trHeight w:val="465"/>
        </w:trPr>
        <w:tc>
          <w:tcPr>
            <w:tcW w:w="1242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50A41" w:rsidRDefault="00650A41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650A41" w:rsidRDefault="0067595E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0480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A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50A41">
              <w:rPr>
                <w:rFonts w:ascii="Calibri" w:hAnsi="Calibri"/>
                <w:sz w:val="20"/>
                <w:szCs w:val="20"/>
                <w:lang w:val="it-IT"/>
              </w:rPr>
              <w:t xml:space="preserve"> € 425.000,00</w:t>
            </w:r>
          </w:p>
        </w:tc>
        <w:tc>
          <w:tcPr>
            <w:tcW w:w="2623" w:type="dxa"/>
            <w:vAlign w:val="center"/>
          </w:tcPr>
          <w:p w:rsidR="00650A41" w:rsidRPr="00BE6AD1" w:rsidRDefault="00650A41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PUNTI </w:t>
            </w:r>
            <w:r w:rsidR="007644BA"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10</w:t>
            </w:r>
          </w:p>
        </w:tc>
      </w:tr>
      <w:tr w:rsidR="00650A41" w:rsidRPr="001628A8" w:rsidTr="00B55353">
        <w:trPr>
          <w:trHeight w:val="465"/>
        </w:trPr>
        <w:tc>
          <w:tcPr>
            <w:tcW w:w="1242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50A41" w:rsidRDefault="00650A41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650A41" w:rsidRDefault="0067595E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76120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A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50A41">
              <w:rPr>
                <w:rFonts w:ascii="Calibri" w:hAnsi="Calibri"/>
                <w:sz w:val="20"/>
                <w:szCs w:val="20"/>
                <w:lang w:val="it-IT"/>
              </w:rPr>
              <w:t xml:space="preserve"> € 450.000,00</w:t>
            </w:r>
          </w:p>
        </w:tc>
        <w:tc>
          <w:tcPr>
            <w:tcW w:w="2623" w:type="dxa"/>
            <w:vAlign w:val="center"/>
          </w:tcPr>
          <w:p w:rsidR="00650A41" w:rsidRPr="00BE6AD1" w:rsidRDefault="00650A41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20</w:t>
            </w:r>
          </w:p>
        </w:tc>
      </w:tr>
      <w:tr w:rsidR="00650A41" w:rsidRPr="001628A8" w:rsidTr="00782549">
        <w:trPr>
          <w:trHeight w:val="56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650A41" w:rsidRPr="00E44A06" w:rsidRDefault="00650A41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50A41" w:rsidRPr="00C120E3" w:rsidRDefault="00650A41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SOMMA ASSICURATA pro-capite caso Invalidità permanente valevole per tutte le Categorie del capitolato di polizza, con esclusione della sola categoria di cui all’art. 5.1.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50A41" w:rsidRPr="00E44A06" w:rsidRDefault="00650A41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20 punti</w:t>
            </w:r>
          </w:p>
        </w:tc>
        <w:tc>
          <w:tcPr>
            <w:tcW w:w="2622" w:type="dxa"/>
            <w:vAlign w:val="center"/>
          </w:tcPr>
          <w:p w:rsidR="00650A41" w:rsidRDefault="0067595E" w:rsidP="00650A41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982281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A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50A41">
              <w:rPr>
                <w:rFonts w:ascii="Calibri" w:hAnsi="Calibri"/>
                <w:sz w:val="20"/>
                <w:szCs w:val="20"/>
                <w:lang w:val="it-IT"/>
              </w:rPr>
              <w:t xml:space="preserve"> € 450.000,00 (opzione base)</w:t>
            </w:r>
          </w:p>
        </w:tc>
        <w:tc>
          <w:tcPr>
            <w:tcW w:w="2623" w:type="dxa"/>
            <w:vAlign w:val="center"/>
          </w:tcPr>
          <w:p w:rsidR="00650A41" w:rsidRPr="00BE6AD1" w:rsidRDefault="00650A41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650A41" w:rsidRPr="001628A8" w:rsidTr="00782549">
        <w:trPr>
          <w:trHeight w:val="560"/>
        </w:trPr>
        <w:tc>
          <w:tcPr>
            <w:tcW w:w="1242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50A41" w:rsidRDefault="00650A41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650A41" w:rsidRDefault="0067595E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63346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A41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50A41">
              <w:rPr>
                <w:rFonts w:ascii="Calibri" w:hAnsi="Calibri"/>
                <w:sz w:val="20"/>
                <w:szCs w:val="20"/>
                <w:lang w:val="it-IT"/>
              </w:rPr>
              <w:t xml:space="preserve"> €. 475.000,00</w:t>
            </w:r>
          </w:p>
        </w:tc>
        <w:tc>
          <w:tcPr>
            <w:tcW w:w="2623" w:type="dxa"/>
            <w:vAlign w:val="center"/>
          </w:tcPr>
          <w:p w:rsidR="00650A41" w:rsidRPr="00BE6AD1" w:rsidRDefault="00650A41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 xml:space="preserve">PUNTI </w:t>
            </w:r>
            <w:r w:rsidR="007644BA"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10</w:t>
            </w:r>
          </w:p>
        </w:tc>
      </w:tr>
      <w:tr w:rsidR="00650A41" w:rsidRPr="001628A8" w:rsidTr="00782549">
        <w:trPr>
          <w:trHeight w:val="560"/>
        </w:trPr>
        <w:tc>
          <w:tcPr>
            <w:tcW w:w="1242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50A41" w:rsidRDefault="00650A41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50A41" w:rsidRDefault="00650A41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650A41" w:rsidRDefault="0067595E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27040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650A41">
              <w:rPr>
                <w:rFonts w:ascii="Calibri" w:hAnsi="Calibri"/>
                <w:sz w:val="20"/>
                <w:szCs w:val="20"/>
                <w:lang w:val="it-IT"/>
              </w:rPr>
              <w:t xml:space="preserve"> €. 500.000,00 </w:t>
            </w:r>
          </w:p>
        </w:tc>
        <w:tc>
          <w:tcPr>
            <w:tcW w:w="2623" w:type="dxa"/>
            <w:vAlign w:val="center"/>
          </w:tcPr>
          <w:p w:rsidR="00650A41" w:rsidRPr="00BE6AD1" w:rsidRDefault="007644BA" w:rsidP="00272E52">
            <w:pPr>
              <w:ind w:leftChars="0" w:left="0" w:firstLineChars="0" w:firstLine="0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20</w:t>
            </w:r>
          </w:p>
        </w:tc>
      </w:tr>
      <w:tr w:rsidR="007644BA" w:rsidRPr="001628A8" w:rsidTr="00ED045A">
        <w:trPr>
          <w:trHeight w:val="46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7644BA" w:rsidRPr="00E44A06" w:rsidRDefault="007644BA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644BA" w:rsidRPr="00C120E3" w:rsidRDefault="007644BA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SOMMA ASSICURATA per </w:t>
            </w:r>
            <w:proofErr w:type="gramStart"/>
            <w:r>
              <w:rPr>
                <w:rFonts w:ascii="Calibri" w:eastAsia="SimSun" w:hAnsi="Calibri" w:cs="Tahoma"/>
                <w:sz w:val="20"/>
                <w:lang w:val="it-IT" w:eastAsia="ar-SA"/>
              </w:rPr>
              <w:t>sinistro garanzia</w:t>
            </w:r>
            <w:proofErr w:type="gramEnd"/>
            <w:r>
              <w:rPr>
                <w:rFonts w:ascii="Calibri" w:eastAsia="SimSun" w:hAnsi="Calibri" w:cs="Tahoma"/>
                <w:sz w:val="20"/>
                <w:lang w:val="it-IT" w:eastAsia="ar-SA"/>
              </w:rPr>
              <w:t xml:space="preserve"> “Rimborso spese mediche” valevole per </w:t>
            </w:r>
            <w:r>
              <w:rPr>
                <w:rFonts w:ascii="Calibri" w:eastAsia="SimSun" w:hAnsi="Calibri" w:cs="Tahoma"/>
                <w:sz w:val="20"/>
                <w:lang w:val="it-IT" w:eastAsia="ar-SA"/>
              </w:rPr>
              <w:lastRenderedPageBreak/>
              <w:t>tutte le Categorie del capitolato di polizza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644BA" w:rsidRPr="00E44A06" w:rsidRDefault="007644BA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15 punti</w:t>
            </w:r>
          </w:p>
        </w:tc>
        <w:tc>
          <w:tcPr>
            <w:tcW w:w="2622" w:type="dxa"/>
            <w:vAlign w:val="center"/>
          </w:tcPr>
          <w:p w:rsidR="007644BA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45093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4.000,00 (opzione base) 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Chars="0" w:left="0" w:firstLineChars="0" w:firstLine="0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7644BA" w:rsidRPr="001628A8" w:rsidTr="00ED045A">
        <w:trPr>
          <w:trHeight w:val="465"/>
        </w:trPr>
        <w:tc>
          <w:tcPr>
            <w:tcW w:w="1242" w:type="dxa"/>
            <w:vMerge/>
            <w:shd w:val="clear" w:color="auto" w:fill="auto"/>
            <w:vAlign w:val="center"/>
          </w:tcPr>
          <w:p w:rsidR="007644BA" w:rsidRDefault="007644BA" w:rsidP="00E262C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644BA" w:rsidRDefault="007644BA" w:rsidP="00E262C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644BA" w:rsidRDefault="007644BA" w:rsidP="00B84978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7644BA" w:rsidRDefault="0067595E" w:rsidP="00E262C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213236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7.000,00 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7,5</w:t>
            </w:r>
          </w:p>
        </w:tc>
      </w:tr>
      <w:tr w:rsidR="007644BA" w:rsidRPr="001628A8" w:rsidTr="00ED045A">
        <w:trPr>
          <w:trHeight w:val="465"/>
        </w:trPr>
        <w:tc>
          <w:tcPr>
            <w:tcW w:w="1242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7644BA" w:rsidRPr="00E44A06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169017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10.000,00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15</w:t>
            </w:r>
          </w:p>
        </w:tc>
      </w:tr>
      <w:tr w:rsidR="007644BA" w:rsidRPr="001628A8" w:rsidTr="00715FEC">
        <w:trPr>
          <w:trHeight w:val="74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7644BA" w:rsidRPr="00E44A06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644BA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SOMMA ASSICURATA per sinistro alle seguenti garanzie del capitolato di polizza:</w:t>
            </w:r>
          </w:p>
          <w:p w:rsidR="007644BA" w:rsidRPr="002B0F03" w:rsidRDefault="007644BA" w:rsidP="007644BA">
            <w:pPr>
              <w:numPr>
                <w:ilvl w:val="0"/>
                <w:numId w:val="5"/>
              </w:numPr>
              <w:tabs>
                <w:tab w:val="left" w:pos="301"/>
              </w:tabs>
              <w:suppressAutoHyphens/>
              <w:autoSpaceDN/>
              <w:spacing w:line="280" w:lineRule="exact"/>
              <w:ind w:leftChars="0" w:left="352" w:firstLineChars="0" w:hanging="354"/>
              <w:jc w:val="both"/>
              <w:textDirection w:val="lrTb"/>
              <w:textAlignment w:val="auto"/>
              <w:outlineLvl w:val="9"/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</w:pPr>
            <w:r w:rsidRPr="002B0F03"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>Art. 3.2 Spese di trasporto a carattere sanitario</w:t>
            </w:r>
          </w:p>
          <w:p w:rsidR="007644BA" w:rsidRPr="002B0F03" w:rsidRDefault="007644BA" w:rsidP="007644BA">
            <w:pPr>
              <w:numPr>
                <w:ilvl w:val="0"/>
                <w:numId w:val="5"/>
              </w:numPr>
              <w:tabs>
                <w:tab w:val="left" w:pos="331"/>
              </w:tabs>
              <w:suppressAutoHyphens/>
              <w:autoSpaceDN/>
              <w:spacing w:line="280" w:lineRule="exact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</w:pPr>
            <w:r w:rsidRPr="002B0F03"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>Art. 3.3 Rientro sanitario</w:t>
            </w:r>
          </w:p>
          <w:p w:rsidR="007644BA" w:rsidRDefault="007644BA" w:rsidP="007644BA">
            <w:pPr>
              <w:numPr>
                <w:ilvl w:val="0"/>
                <w:numId w:val="5"/>
              </w:numPr>
              <w:tabs>
                <w:tab w:val="left" w:pos="346"/>
              </w:tabs>
              <w:suppressAutoHyphens/>
              <w:autoSpaceDN/>
              <w:spacing w:line="280" w:lineRule="exact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</w:pPr>
            <w:r w:rsidRPr="002B0F03"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>Art. 3.4 Ri</w:t>
            </w:r>
            <w:r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>entro</w:t>
            </w:r>
            <w:r w:rsidRPr="002B0F03"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 xml:space="preserve"> salma</w:t>
            </w:r>
          </w:p>
          <w:p w:rsidR="007644BA" w:rsidRPr="00A04487" w:rsidRDefault="007644BA" w:rsidP="007644BA">
            <w:pPr>
              <w:numPr>
                <w:ilvl w:val="0"/>
                <w:numId w:val="5"/>
              </w:numPr>
              <w:tabs>
                <w:tab w:val="left" w:pos="346"/>
              </w:tabs>
              <w:suppressAutoHyphens/>
              <w:autoSpaceDN/>
              <w:spacing w:line="280" w:lineRule="exact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</w:pPr>
            <w:r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>Art. 3.5</w:t>
            </w:r>
            <w:r w:rsidRPr="002B0F03"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 xml:space="preserve"> </w:t>
            </w:r>
            <w:r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  <w:t>Danni estetici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644BA" w:rsidRPr="00E44A06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10 punti</w:t>
            </w:r>
          </w:p>
        </w:tc>
        <w:tc>
          <w:tcPr>
            <w:tcW w:w="2622" w:type="dxa"/>
            <w:vAlign w:val="center"/>
          </w:tcPr>
          <w:p w:rsidR="007644BA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66902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7.000,00 (opzione base) 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7644BA" w:rsidRPr="001628A8" w:rsidTr="00715FEC">
        <w:trPr>
          <w:trHeight w:val="745"/>
        </w:trPr>
        <w:tc>
          <w:tcPr>
            <w:tcW w:w="1242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7644BA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353370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8.500,00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5</w:t>
            </w:r>
          </w:p>
        </w:tc>
      </w:tr>
      <w:tr w:rsidR="007644BA" w:rsidRPr="001628A8" w:rsidTr="00715FEC">
        <w:trPr>
          <w:trHeight w:val="745"/>
        </w:trPr>
        <w:tc>
          <w:tcPr>
            <w:tcW w:w="1242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7644BA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5193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10.000,00 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10</w:t>
            </w:r>
          </w:p>
        </w:tc>
      </w:tr>
      <w:tr w:rsidR="007644BA" w:rsidRPr="001628A8" w:rsidTr="006A1C66">
        <w:trPr>
          <w:trHeight w:val="325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7644BA" w:rsidRPr="00E44A06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644BA" w:rsidRPr="00A04487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16"/>
                <w:szCs w:val="16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IMPORTO DIARIA per ricovero, valevole per la sola Categoria 5.1.A del capitolato di polizza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644BA" w:rsidRPr="00E44A06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4 punti</w:t>
            </w:r>
          </w:p>
        </w:tc>
        <w:tc>
          <w:tcPr>
            <w:tcW w:w="2622" w:type="dxa"/>
            <w:vAlign w:val="center"/>
          </w:tcPr>
          <w:p w:rsidR="007644BA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772845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100,00 (opzione base)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7644BA" w:rsidRPr="001628A8" w:rsidTr="006A1C66">
        <w:trPr>
          <w:trHeight w:val="325"/>
        </w:trPr>
        <w:tc>
          <w:tcPr>
            <w:tcW w:w="1242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7644BA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1828580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125,00 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2</w:t>
            </w:r>
          </w:p>
        </w:tc>
      </w:tr>
      <w:tr w:rsidR="007644BA" w:rsidRPr="001628A8" w:rsidTr="006A1C66">
        <w:trPr>
          <w:trHeight w:val="325"/>
        </w:trPr>
        <w:tc>
          <w:tcPr>
            <w:tcW w:w="1242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644BA" w:rsidRDefault="007644BA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7644BA" w:rsidRPr="00E44A06" w:rsidRDefault="0067595E" w:rsidP="007644BA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-91157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4BA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7644BA">
              <w:rPr>
                <w:rFonts w:ascii="Calibri" w:hAnsi="Calibri"/>
                <w:sz w:val="20"/>
                <w:szCs w:val="20"/>
                <w:lang w:val="it-IT"/>
              </w:rPr>
              <w:t xml:space="preserve"> €. 150,00 </w:t>
            </w:r>
          </w:p>
        </w:tc>
        <w:tc>
          <w:tcPr>
            <w:tcW w:w="2623" w:type="dxa"/>
            <w:vAlign w:val="center"/>
          </w:tcPr>
          <w:p w:rsidR="007644BA" w:rsidRPr="00BE6AD1" w:rsidRDefault="007644BA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4</w:t>
            </w:r>
          </w:p>
        </w:tc>
      </w:tr>
      <w:tr w:rsidR="00272E52" w:rsidRPr="001628A8" w:rsidTr="00280380">
        <w:trPr>
          <w:trHeight w:val="698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272E52" w:rsidRDefault="00272E52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6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72E52" w:rsidRDefault="00272E52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  <w:r>
              <w:rPr>
                <w:rFonts w:ascii="Calibri" w:eastAsia="SimSun" w:hAnsi="Calibri" w:cs="Tahoma"/>
                <w:sz w:val="20"/>
                <w:lang w:val="it-IT" w:eastAsia="ar-SA"/>
              </w:rPr>
              <w:t>DURATA DEL CONTRATTO elevazione del termine per recesso a partire dalla terza scadenza annuale (art. 2.3 secondo comma)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72E52" w:rsidRDefault="00272E52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1 punto</w:t>
            </w:r>
          </w:p>
        </w:tc>
        <w:tc>
          <w:tcPr>
            <w:tcW w:w="2622" w:type="dxa"/>
            <w:vAlign w:val="center"/>
          </w:tcPr>
          <w:p w:rsidR="00272E52" w:rsidRDefault="0067595E" w:rsidP="00272E52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803418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E52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72E52">
              <w:rPr>
                <w:rFonts w:ascii="Calibri" w:hAnsi="Calibri"/>
                <w:sz w:val="20"/>
                <w:szCs w:val="20"/>
                <w:lang w:val="it-IT"/>
              </w:rPr>
              <w:t xml:space="preserve"> 120 giorni di anticipo rispetto a ciascuna scadenza anniversaria (opzione base)</w:t>
            </w:r>
          </w:p>
        </w:tc>
        <w:tc>
          <w:tcPr>
            <w:tcW w:w="2623" w:type="dxa"/>
            <w:vAlign w:val="center"/>
          </w:tcPr>
          <w:p w:rsidR="00272E52" w:rsidRPr="00BE6AD1" w:rsidRDefault="00272E52" w:rsidP="00272E52">
            <w:pPr>
              <w:ind w:leftChars="0" w:left="0" w:firstLineChars="0" w:firstLine="0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0</w:t>
            </w:r>
          </w:p>
        </w:tc>
      </w:tr>
      <w:tr w:rsidR="00272E52" w:rsidRPr="001628A8" w:rsidTr="00280380">
        <w:trPr>
          <w:trHeight w:val="697"/>
        </w:trPr>
        <w:tc>
          <w:tcPr>
            <w:tcW w:w="1242" w:type="dxa"/>
            <w:vMerge/>
            <w:shd w:val="clear" w:color="auto" w:fill="auto"/>
            <w:vAlign w:val="center"/>
          </w:tcPr>
          <w:p w:rsidR="00272E52" w:rsidRDefault="00272E52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72E52" w:rsidRDefault="00272E52" w:rsidP="007644BA">
            <w:pPr>
              <w:suppressAutoHyphens/>
              <w:spacing w:line="280" w:lineRule="exact"/>
              <w:ind w:left="0" w:hanging="2"/>
              <w:jc w:val="both"/>
              <w:rPr>
                <w:rFonts w:ascii="Calibri" w:eastAsia="SimSun" w:hAnsi="Calibri" w:cs="Tahoma"/>
                <w:sz w:val="20"/>
                <w:lang w:val="it-IT" w:eastAsia="ar-S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72E52" w:rsidRDefault="00272E52" w:rsidP="007644BA">
            <w:pPr>
              <w:ind w:left="0" w:hanging="2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622" w:type="dxa"/>
            <w:vAlign w:val="center"/>
          </w:tcPr>
          <w:p w:rsidR="00272E52" w:rsidRDefault="0067595E" w:rsidP="00272E52">
            <w:pPr>
              <w:ind w:left="0" w:hanging="2"/>
              <w:jc w:val="both"/>
              <w:rPr>
                <w:rFonts w:ascii="Calibri" w:hAnsi="Calibri"/>
                <w:sz w:val="20"/>
                <w:szCs w:val="20"/>
                <w:lang w:val="it-IT"/>
              </w:rPr>
            </w:pPr>
            <w:sdt>
              <w:sdtPr>
                <w:rPr>
                  <w:rFonts w:ascii="Calibri" w:hAnsi="Calibri"/>
                  <w:sz w:val="20"/>
                  <w:szCs w:val="20"/>
                  <w:lang w:val="it-IT"/>
                </w:rPr>
                <w:id w:val="1439100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E52">
                  <w:rPr>
                    <w:rFonts w:ascii="MS Gothic" w:eastAsia="MS Gothic" w:hAnsi="MS Gothic" w:hint="eastAsia"/>
                    <w:sz w:val="20"/>
                    <w:szCs w:val="20"/>
                    <w:lang w:val="it-IT"/>
                  </w:rPr>
                  <w:t>☐</w:t>
                </w:r>
              </w:sdtContent>
            </w:sdt>
            <w:r w:rsidR="00272E52">
              <w:rPr>
                <w:rFonts w:ascii="Calibri" w:hAnsi="Calibri"/>
                <w:sz w:val="20"/>
                <w:szCs w:val="20"/>
                <w:lang w:val="it-IT"/>
              </w:rPr>
              <w:t xml:space="preserve"> 180 giorni di anticipo rispetto a ciascuna scadenza anniversaria</w:t>
            </w:r>
          </w:p>
        </w:tc>
        <w:tc>
          <w:tcPr>
            <w:tcW w:w="2623" w:type="dxa"/>
            <w:vAlign w:val="center"/>
          </w:tcPr>
          <w:p w:rsidR="00272E52" w:rsidRPr="00BE6AD1" w:rsidRDefault="00272E52" w:rsidP="00272E52">
            <w:pPr>
              <w:ind w:left="0" w:hanging="2"/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E6AD1">
              <w:rPr>
                <w:rFonts w:ascii="Calibri" w:hAnsi="Calibri"/>
                <w:b/>
                <w:sz w:val="20"/>
                <w:szCs w:val="20"/>
                <w:lang w:val="it-IT"/>
              </w:rPr>
              <w:t>PUNTI 1</w:t>
            </w:r>
          </w:p>
        </w:tc>
      </w:tr>
    </w:tbl>
    <w:p w:rsidR="00BE6AD1" w:rsidRDefault="00BE6AD1" w:rsidP="00BE6AD1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Theme="minorHAnsi"/>
          <w:b/>
          <w:iCs/>
          <w:position w:val="0"/>
          <w:sz w:val="22"/>
          <w:szCs w:val="22"/>
          <w:lang w:val="it-IT"/>
        </w:rPr>
      </w:pPr>
    </w:p>
    <w:p w:rsidR="00AB7DEA" w:rsidRDefault="00AB7DEA" w:rsidP="00AB7D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b/>
          <w:color w:val="000000"/>
          <w:sz w:val="22"/>
          <w:szCs w:val="22"/>
          <w:lang w:val="it-IT"/>
        </w:rPr>
      </w:pP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Si precisa, </w:t>
      </w:r>
      <w:r w:rsidRPr="00BF07B3">
        <w:rPr>
          <w:rFonts w:eastAsia="Calibri"/>
          <w:b/>
          <w:color w:val="000000"/>
          <w:sz w:val="22"/>
          <w:szCs w:val="22"/>
          <w:u w:val="single"/>
          <w:lang w:val="it-IT"/>
        </w:rPr>
        <w:t>con riferimento ad ogni singolo criterio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, che qualora il </w:t>
      </w:r>
      <w:r>
        <w:rPr>
          <w:rFonts w:eastAsia="Calibri"/>
          <w:b/>
          <w:color w:val="000000"/>
          <w:sz w:val="22"/>
          <w:szCs w:val="22"/>
          <w:lang w:val="it-IT"/>
        </w:rPr>
        <w:t>C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oncorrente ometta di barrare con una </w:t>
      </w:r>
      <w:r>
        <w:rPr>
          <w:rFonts w:eastAsia="Calibri"/>
          <w:b/>
          <w:color w:val="000000"/>
          <w:sz w:val="22"/>
          <w:szCs w:val="22"/>
          <w:lang w:val="it-IT"/>
        </w:rPr>
        <w:t>X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l’opzione offerta oppure barri più opzioni nell’ambito del medesimo criterio, si procederà all’attribuzione di </w:t>
      </w:r>
      <w:r>
        <w:rPr>
          <w:rFonts w:eastAsia="Calibri"/>
          <w:b/>
          <w:color w:val="000000"/>
          <w:sz w:val="22"/>
          <w:szCs w:val="22"/>
          <w:lang w:val="it-IT"/>
        </w:rPr>
        <w:t>un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punteggio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 pari a 0 (zero),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per aver presentato un’offerta </w:t>
      </w:r>
      <w:r>
        <w:rPr>
          <w:rFonts w:eastAsia="Calibri"/>
          <w:b/>
          <w:color w:val="000000"/>
          <w:sz w:val="22"/>
          <w:szCs w:val="22"/>
          <w:lang w:val="it-IT"/>
        </w:rPr>
        <w:t>non migliorativa rispetto alle prescrizioni del Capitolato Tecnico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nel primo caso</w:t>
      </w:r>
      <w:r>
        <w:rPr>
          <w:rFonts w:eastAsia="Calibri"/>
          <w:b/>
          <w:color w:val="000000"/>
          <w:sz w:val="22"/>
          <w:szCs w:val="22"/>
          <w:lang w:val="it-IT"/>
        </w:rPr>
        <w:t>,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 xml:space="preserve"> o un’offerta equivoca nel secondo </w:t>
      </w:r>
      <w:r>
        <w:rPr>
          <w:rFonts w:eastAsia="Calibri"/>
          <w:b/>
          <w:color w:val="000000"/>
          <w:sz w:val="22"/>
          <w:szCs w:val="22"/>
          <w:lang w:val="it-IT"/>
        </w:rPr>
        <w:t xml:space="preserve">caso </w:t>
      </w:r>
      <w:r w:rsidRPr="00BF07B3">
        <w:rPr>
          <w:rFonts w:eastAsia="Calibri"/>
          <w:b/>
          <w:color w:val="000000"/>
          <w:sz w:val="22"/>
          <w:szCs w:val="22"/>
          <w:lang w:val="it-IT"/>
        </w:rPr>
        <w:t>(indicazione contemporanea di più opzioni)</w:t>
      </w:r>
      <w:r>
        <w:rPr>
          <w:rFonts w:eastAsia="Calibri"/>
          <w:b/>
          <w:color w:val="000000"/>
          <w:sz w:val="22"/>
          <w:szCs w:val="22"/>
          <w:lang w:val="it-IT"/>
        </w:rPr>
        <w:t>.</w:t>
      </w:r>
    </w:p>
    <w:p w:rsidR="00AB7DEA" w:rsidRDefault="00AB7DEA" w:rsidP="00AB7D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AB7DEA" w:rsidRDefault="00AB7DEA" w:rsidP="00AB7D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AB7DEA" w:rsidRDefault="00AB7DEA" w:rsidP="00AB7D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AB7DEA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eastAsiaTheme="minorHAnsi"/>
          <w:b/>
          <w:iCs/>
          <w:position w:val="0"/>
          <w:sz w:val="20"/>
          <w:szCs w:val="20"/>
          <w:lang w:val="it-IT"/>
        </w:rPr>
      </w:pPr>
      <w:r w:rsidRPr="002A528C">
        <w:rPr>
          <w:rFonts w:eastAsiaTheme="minorHAnsi"/>
          <w:b/>
          <w:iCs/>
          <w:position w:val="0"/>
          <w:sz w:val="20"/>
          <w:szCs w:val="20"/>
          <w:lang w:val="it-IT"/>
        </w:rPr>
        <w:t>Firma digitale</w:t>
      </w:r>
    </w:p>
    <w:p w:rsidR="00AB7DEA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B7DEA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B7DEA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B7DEA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B7DEA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B7DEA" w:rsidRPr="002A528C" w:rsidRDefault="00AB7D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b/>
          <w:color w:val="000000"/>
          <w:sz w:val="20"/>
          <w:szCs w:val="20"/>
          <w:lang w:val="it-IT"/>
        </w:rPr>
      </w:pPr>
    </w:p>
    <w:p w:rsidR="00AB7DEA" w:rsidRPr="005C387A" w:rsidRDefault="00AB7DEA" w:rsidP="00AB7DEA">
      <w:pPr>
        <w:ind w:left="0" w:hanging="2"/>
        <w:jc w:val="both"/>
        <w:rPr>
          <w:b/>
          <w:bCs/>
          <w:sz w:val="20"/>
          <w:szCs w:val="20"/>
          <w:lang w:val="it-IT"/>
        </w:rPr>
      </w:pPr>
      <w:r w:rsidRPr="005C387A">
        <w:rPr>
          <w:b/>
          <w:bCs/>
          <w:sz w:val="20"/>
          <w:szCs w:val="20"/>
          <w:lang w:val="it-IT"/>
        </w:rPr>
        <w:t xml:space="preserve">Il presente Modello di Offerta </w:t>
      </w:r>
      <w:r>
        <w:rPr>
          <w:b/>
          <w:bCs/>
          <w:sz w:val="20"/>
          <w:szCs w:val="20"/>
          <w:lang w:val="it-IT"/>
        </w:rPr>
        <w:t>Tecnica</w:t>
      </w:r>
      <w:r w:rsidRPr="005C387A">
        <w:rPr>
          <w:b/>
          <w:bCs/>
          <w:sz w:val="20"/>
          <w:szCs w:val="20"/>
          <w:lang w:val="it-IT"/>
        </w:rPr>
        <w:t xml:space="preserve"> deve essere sottoscritto digitalmente secondo le modalità indicate nel disciplinare di gara.</w:t>
      </w:r>
    </w:p>
    <w:p w:rsidR="00AB7DEA" w:rsidRDefault="00AB7DEA" w:rsidP="00AB7D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Calibri"/>
          <w:color w:val="000000"/>
          <w:sz w:val="22"/>
          <w:szCs w:val="22"/>
          <w:highlight w:val="yellow"/>
          <w:lang w:val="it-IT"/>
        </w:rPr>
      </w:pPr>
    </w:p>
    <w:p w:rsidR="00D01CEA" w:rsidRPr="007D4BE5" w:rsidRDefault="00D01CEA" w:rsidP="00AB7DEA">
      <w:pPr>
        <w:tabs>
          <w:tab w:val="num" w:pos="0"/>
        </w:tabs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color w:val="000000"/>
          <w:lang w:val="it-IT"/>
        </w:rPr>
      </w:pPr>
    </w:p>
    <w:sectPr w:rsidR="00D01CEA" w:rsidRPr="007D4B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134" w:bottom="1134" w:left="1134" w:header="720" w:footer="9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95E" w:rsidRDefault="0067595E">
      <w:pPr>
        <w:spacing w:line="240" w:lineRule="auto"/>
        <w:ind w:left="0" w:hanging="2"/>
      </w:pPr>
      <w:r>
        <w:separator/>
      </w:r>
    </w:p>
  </w:endnote>
  <w:endnote w:type="continuationSeparator" w:id="0">
    <w:p w:rsidR="0067595E" w:rsidRDefault="0067595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C0C0C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95E" w:rsidRDefault="0067595E">
      <w:pPr>
        <w:spacing w:line="240" w:lineRule="auto"/>
        <w:ind w:left="0" w:hanging="2"/>
      </w:pPr>
      <w:r>
        <w:separator/>
      </w:r>
    </w:p>
  </w:footnote>
  <w:footnote w:type="continuationSeparator" w:id="0">
    <w:p w:rsidR="0067595E" w:rsidRDefault="0067595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Pr="00A17449" w:rsidRDefault="00D01CEA" w:rsidP="00A17449">
    <w:pPr>
      <w:pStyle w:val="Intestazion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CEA" w:rsidRDefault="00D01CE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331A"/>
    <w:multiLevelType w:val="multilevel"/>
    <w:tmpl w:val="6C404C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CF77677"/>
    <w:multiLevelType w:val="hybridMultilevel"/>
    <w:tmpl w:val="24A6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9292A"/>
    <w:multiLevelType w:val="multilevel"/>
    <w:tmpl w:val="C5C82EE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2C66F49"/>
    <w:multiLevelType w:val="multilevel"/>
    <w:tmpl w:val="09A69A2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A4E53C1"/>
    <w:multiLevelType w:val="multilevel"/>
    <w:tmpl w:val="D2884EE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EA"/>
    <w:rsid w:val="00020D9D"/>
    <w:rsid w:val="001766CA"/>
    <w:rsid w:val="00272E52"/>
    <w:rsid w:val="00507C07"/>
    <w:rsid w:val="00650A41"/>
    <w:rsid w:val="0067595E"/>
    <w:rsid w:val="006900B5"/>
    <w:rsid w:val="006B46ED"/>
    <w:rsid w:val="006E3937"/>
    <w:rsid w:val="00700CD3"/>
    <w:rsid w:val="007644BA"/>
    <w:rsid w:val="007D4BE5"/>
    <w:rsid w:val="008D1386"/>
    <w:rsid w:val="009B390A"/>
    <w:rsid w:val="00A17449"/>
    <w:rsid w:val="00AB7DEA"/>
    <w:rsid w:val="00B20D2D"/>
    <w:rsid w:val="00B84978"/>
    <w:rsid w:val="00BE6AD1"/>
    <w:rsid w:val="00CE06B4"/>
    <w:rsid w:val="00D01CEA"/>
    <w:rsid w:val="00D9013F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5FC4"/>
  <w15:docId w15:val="{C710E2E0-1ACF-434A-8CC3-3B4CD360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uppressAutoHyphens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paragraph" w:styleId="Sommario2">
    <w:name w:val="toc 2"/>
    <w:basedOn w:val="Normale"/>
    <w:next w:val="Normale"/>
    <w:pPr>
      <w:spacing w:line="360" w:lineRule="auto"/>
      <w:jc w:val="both"/>
    </w:pPr>
    <w:rPr>
      <w:rFonts w:ascii="Calibri" w:hAnsi="Calibri"/>
      <w:sz w:val="22"/>
      <w:szCs w:val="22"/>
      <w:lang w:val="it-IT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p3">
    <w:name w:val="p3"/>
    <w:basedOn w:val="Normale"/>
    <w:pPr>
      <w:widowControl w:val="0"/>
      <w:spacing w:line="240" w:lineRule="atLeast"/>
      <w:ind w:left="2320" w:firstLine="0"/>
      <w:jc w:val="both"/>
    </w:pPr>
    <w:rPr>
      <w:szCs w:val="20"/>
      <w:lang w:val="it-IT" w:eastAsia="it-IT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character" w:styleId="Rimandonotaapidipagina">
    <w:name w:val="footnote reference"/>
    <w:rPr>
      <w:w w:val="100"/>
      <w:position w:val="0"/>
      <w:effect w:val="none"/>
      <w:vertAlign w:val="superscript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otnoteSymbol">
    <w:name w:val="Footnote Symbol"/>
    <w:rPr>
      <w:w w:val="100"/>
      <w:position w:val="-1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customStyle="1" w:styleId="PidipaginaCarattere1">
    <w:name w:val="Piè di pagina Carattere1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700C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00C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00CD3"/>
    <w:rPr>
      <w:position w:val="-1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0C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0CD3"/>
    <w:rPr>
      <w:b/>
      <w:bCs/>
      <w:position w:val="-1"/>
      <w:lang w:val="en-US" w:eastAsia="en-US"/>
    </w:rPr>
  </w:style>
  <w:style w:type="paragraph" w:styleId="Paragrafoelenco">
    <w:name w:val="List Paragraph"/>
    <w:basedOn w:val="Normale"/>
    <w:uiPriority w:val="34"/>
    <w:qFormat/>
    <w:rsid w:val="00B84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1BYwIkP5uYEZk7g/Fc/OdMKePw==">AMUW2mXptqelBiqDisWP/Etk6KnI/kkK2io2TMoGL9ABGpdOyLxbBu/OSudAu9KPNm/JS88c7k3XgpBdRC0pi+inxG9SaigCFcKyt5VRp1W3y3HBDEWRCz8=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7B967A-9B29-400D-9873-660E1425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Direzione Tecnica EE.PP.</dc:creator>
  <cp:lastModifiedBy>Ornella Busetto</cp:lastModifiedBy>
  <cp:revision>5</cp:revision>
  <dcterms:created xsi:type="dcterms:W3CDTF">2023-01-09T13:41:00Z</dcterms:created>
  <dcterms:modified xsi:type="dcterms:W3CDTF">2023-01-25T14:29:00Z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2022-10-17T18:31:04Z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c5b6922c-b159-4f45-8459-feb990899855</vt:lpwstr>
  </property>
  <property fmtid="{D5CDD505-2E9C-101B-9397-08002B2CF9AE}" pid="8" name="MSIP_Label_38f1469a-2c2a-4aee-b92b-090d4c5468ff_ContentBits">
    <vt:lpwstr>0</vt:lpwstr>
  </property>
</Properties>
</file>